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>Муниципальное образование   сельское поселение «</w:t>
      </w:r>
      <w:r>
        <w:rPr>
          <w:rFonts w:ascii="Times New Roman" w:hAnsi="Times New Roman"/>
          <w:sz w:val="28"/>
          <w:szCs w:val="28"/>
        </w:rPr>
        <w:t>Барское</w:t>
      </w:r>
      <w:r w:rsidRPr="00EB046C">
        <w:rPr>
          <w:rFonts w:ascii="Times New Roman" w:hAnsi="Times New Roman"/>
          <w:sz w:val="28"/>
          <w:szCs w:val="28"/>
        </w:rPr>
        <w:t>»</w:t>
      </w:r>
    </w:p>
    <w:p w:rsidR="00E2295F" w:rsidRPr="00EB046C" w:rsidRDefault="00E2295F" w:rsidP="00E2295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>Мухоршибирского района Республики Бурятия</w:t>
      </w:r>
    </w:p>
    <w:p w:rsidR="00E2295F" w:rsidRPr="00EB046C" w:rsidRDefault="00E2295F" w:rsidP="00E2295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671346</w:t>
      </w:r>
      <w:r w:rsidRPr="00EB046C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</w:t>
      </w:r>
      <w:r>
        <w:rPr>
          <w:rFonts w:ascii="Times New Roman" w:hAnsi="Times New Roman"/>
          <w:sz w:val="28"/>
          <w:szCs w:val="28"/>
        </w:rPr>
        <w:t>село</w:t>
      </w:r>
      <w:r w:rsidRPr="00EB0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</w:t>
      </w:r>
      <w:r w:rsidRPr="00EB046C">
        <w:rPr>
          <w:rFonts w:ascii="Times New Roman" w:hAnsi="Times New Roman"/>
          <w:sz w:val="28"/>
          <w:szCs w:val="28"/>
        </w:rPr>
        <w:t>,</w:t>
      </w:r>
    </w:p>
    <w:p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 xml:space="preserve">ул. Ленина дом </w:t>
      </w:r>
      <w:r>
        <w:rPr>
          <w:rFonts w:ascii="Times New Roman" w:hAnsi="Times New Roman"/>
          <w:sz w:val="28"/>
          <w:szCs w:val="28"/>
        </w:rPr>
        <w:t>85</w:t>
      </w:r>
      <w:r w:rsidRPr="00EB046C">
        <w:rPr>
          <w:rFonts w:ascii="Times New Roman" w:hAnsi="Times New Roman"/>
          <w:sz w:val="28"/>
          <w:szCs w:val="28"/>
        </w:rPr>
        <w:t>,</w:t>
      </w:r>
    </w:p>
    <w:p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8 (30143) 28</w:t>
      </w:r>
      <w:r w:rsidRPr="00EB04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791</w:t>
      </w:r>
    </w:p>
    <w:p w:rsidR="00E2295F" w:rsidRPr="00EB046C" w:rsidRDefault="00E2295F" w:rsidP="00E2295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>Постановление</w:t>
      </w:r>
    </w:p>
    <w:p w:rsidR="00E2295F" w:rsidRPr="00EB046C" w:rsidRDefault="00E2295F" w:rsidP="00E2295F">
      <w:pPr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2295F" w:rsidRPr="00EB046C" w:rsidRDefault="009E26BD" w:rsidP="00E22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2295F">
        <w:rPr>
          <w:rFonts w:ascii="Times New Roman" w:hAnsi="Times New Roman"/>
          <w:sz w:val="28"/>
          <w:szCs w:val="28"/>
        </w:rPr>
        <w:t>.07.2021</w:t>
      </w:r>
      <w:r w:rsidR="00E2295F" w:rsidRPr="00EB046C">
        <w:rPr>
          <w:rFonts w:ascii="Times New Roman" w:hAnsi="Times New Roman"/>
          <w:sz w:val="28"/>
          <w:szCs w:val="28"/>
        </w:rPr>
        <w:t xml:space="preserve"> г.                    </w:t>
      </w:r>
      <w:r w:rsidR="00E2295F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9</w:t>
      </w:r>
    </w:p>
    <w:p w:rsidR="00E2295F" w:rsidRDefault="00E2295F" w:rsidP="00E22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B04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Бар</w:t>
      </w:r>
    </w:p>
    <w:p w:rsidR="00E2295F" w:rsidRDefault="00E2295F" w:rsidP="00E229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Плана мероприятий по противодействию коррупции в МО СП «Барское» на 2021-2023 годы»</w:t>
      </w:r>
    </w:p>
    <w:p w:rsidR="00E2295F" w:rsidRDefault="00E2295F" w:rsidP="00E229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0594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З</w:t>
        </w:r>
        <w:r w:rsidRPr="00C10594">
          <w:rPr>
            <w:rFonts w:ascii="Times New Roman" w:hAnsi="Times New Roman"/>
            <w:color w:val="0000FF"/>
            <w:sz w:val="28"/>
            <w:szCs w:val="28"/>
          </w:rPr>
          <w:t>акона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C10594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Республики Бурятия от 16.03.2009 N 701-IV "О противодействии коррупции в Республике Бурятия", </w:t>
      </w:r>
      <w:hyperlink r:id="rId7" w:history="1">
        <w:r w:rsidRPr="00C10594">
          <w:rPr>
            <w:rFonts w:ascii="Times New Roman" w:hAnsi="Times New Roman"/>
            <w:color w:val="0000FF"/>
            <w:sz w:val="28"/>
            <w:szCs w:val="28"/>
          </w:rPr>
          <w:t>Указа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Главы Республики Бурятия от 09.04.2018 N 65 "Об утверждении Антикоррупционной программы Республики Бурятия на 2018 - 2020 годы", организации исполнения требований действующего законодательства в сфере противодействия коррупции в органах местного самоуправления:</w:t>
      </w:r>
    </w:p>
    <w:p w:rsidR="00E2295F" w:rsidRPr="002C503D" w:rsidRDefault="00E2295F" w:rsidP="00E2295F">
      <w:pPr>
        <w:pStyle w:val="1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03D">
        <w:rPr>
          <w:rFonts w:ascii="Times New Roman" w:hAnsi="Times New Roman"/>
          <w:sz w:val="28"/>
          <w:szCs w:val="28"/>
        </w:rPr>
        <w:t xml:space="preserve">Утвердить </w:t>
      </w:r>
      <w:hyperlink w:anchor="Par37" w:history="1">
        <w:r w:rsidRPr="002C503D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>
        <w:t xml:space="preserve"> </w:t>
      </w:r>
      <w:r w:rsidRPr="00E77B0C">
        <w:rPr>
          <w:rFonts w:ascii="Times New Roman" w:hAnsi="Times New Roman"/>
          <w:sz w:val="28"/>
          <w:szCs w:val="28"/>
        </w:rPr>
        <w:t>мероприятий</w:t>
      </w:r>
      <w:r>
        <w:t xml:space="preserve"> </w:t>
      </w:r>
      <w:r w:rsidRPr="00E77B0C">
        <w:rPr>
          <w:rFonts w:ascii="Times New Roman" w:hAnsi="Times New Roman"/>
          <w:sz w:val="28"/>
          <w:szCs w:val="28"/>
        </w:rPr>
        <w:t>по</w:t>
      </w:r>
      <w:r w:rsidRPr="002C503D">
        <w:rPr>
          <w:rFonts w:ascii="Times New Roman" w:hAnsi="Times New Roman"/>
          <w:sz w:val="28"/>
          <w:szCs w:val="28"/>
        </w:rPr>
        <w:t xml:space="preserve"> противодейс</w:t>
      </w:r>
      <w:r>
        <w:rPr>
          <w:rFonts w:ascii="Times New Roman" w:hAnsi="Times New Roman"/>
          <w:sz w:val="28"/>
          <w:szCs w:val="28"/>
        </w:rPr>
        <w:t>твию коррупции в МО СП «Барское» на 2021 - 2023</w:t>
      </w:r>
      <w:r w:rsidRPr="002C503D">
        <w:rPr>
          <w:rFonts w:ascii="Times New Roman" w:hAnsi="Times New Roman"/>
          <w:sz w:val="28"/>
          <w:szCs w:val="28"/>
        </w:rPr>
        <w:t xml:space="preserve"> годы (далее - План) согласно приложению.</w:t>
      </w:r>
    </w:p>
    <w:p w:rsidR="00E2295F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594">
        <w:rPr>
          <w:rFonts w:ascii="Times New Roman" w:hAnsi="Times New Roman"/>
          <w:sz w:val="28"/>
          <w:szCs w:val="28"/>
        </w:rPr>
        <w:t>Обнародовать  настоящее</w:t>
      </w:r>
      <w:proofErr w:type="gramEnd"/>
      <w:r w:rsidRPr="00C10594">
        <w:rPr>
          <w:rFonts w:ascii="Times New Roman" w:hAnsi="Times New Roman"/>
          <w:sz w:val="28"/>
          <w:szCs w:val="28"/>
        </w:rPr>
        <w:t xml:space="preserve"> постановление на</w:t>
      </w:r>
      <w:r>
        <w:rPr>
          <w:rFonts w:ascii="Times New Roman" w:hAnsi="Times New Roman"/>
          <w:sz w:val="28"/>
          <w:szCs w:val="28"/>
        </w:rPr>
        <w:t xml:space="preserve"> информационном стенде в здании администрации сельского поселения «Барское»</w:t>
      </w:r>
    </w:p>
    <w:p w:rsidR="00E2295F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обнародования.</w:t>
      </w:r>
    </w:p>
    <w:p w:rsidR="00E2295F" w:rsidRPr="00C10594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2295F" w:rsidRPr="00C10594" w:rsidRDefault="00E2295F" w:rsidP="00E2295F">
      <w:pPr>
        <w:spacing w:after="0"/>
        <w:rPr>
          <w:rFonts w:ascii="Times New Roman" w:hAnsi="Times New Roman"/>
          <w:sz w:val="28"/>
          <w:szCs w:val="28"/>
        </w:rPr>
      </w:pPr>
    </w:p>
    <w:p w:rsidR="00E2295F" w:rsidRDefault="00E2295F" w:rsidP="00E2295F">
      <w:pPr>
        <w:rPr>
          <w:rFonts w:ascii="Times New Roman" w:hAnsi="Times New Roman"/>
          <w:b/>
          <w:sz w:val="28"/>
          <w:szCs w:val="28"/>
        </w:rPr>
      </w:pPr>
      <w:r w:rsidRPr="00C10594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2295F" w:rsidRDefault="00E2295F" w:rsidP="00E2295F">
      <w:pPr>
        <w:rPr>
          <w:rFonts w:ascii="Times New Roman" w:hAnsi="Times New Roman"/>
          <w:b/>
          <w:sz w:val="28"/>
          <w:szCs w:val="28"/>
        </w:rPr>
      </w:pPr>
      <w:r w:rsidRPr="00C1059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Глава МО СП «</w:t>
      </w:r>
      <w:proofErr w:type="gramStart"/>
      <w:r>
        <w:rPr>
          <w:rFonts w:ascii="Times New Roman" w:hAnsi="Times New Roman"/>
          <w:b/>
          <w:sz w:val="28"/>
          <w:szCs w:val="28"/>
        </w:rPr>
        <w:t>Барское</w:t>
      </w:r>
      <w:r w:rsidRPr="00C10594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C1059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Н.И.Галсанова</w:t>
      </w:r>
      <w:proofErr w:type="spellEnd"/>
    </w:p>
    <w:p w:rsidR="00E2295F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295F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295F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26BD" w:rsidRDefault="009E26BD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26BD" w:rsidRDefault="009E26BD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</w:t>
      </w:r>
      <w:r w:rsidRPr="00C10594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594">
        <w:rPr>
          <w:rFonts w:ascii="Times New Roman" w:hAnsi="Times New Roman"/>
          <w:sz w:val="24"/>
          <w:szCs w:val="24"/>
        </w:rPr>
        <w:t>к Постановлению</w:t>
      </w: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«Барское»</w:t>
      </w:r>
    </w:p>
    <w:p w:rsidR="00E2295F" w:rsidRPr="00C10594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7"/>
      <w:bookmarkEnd w:id="1"/>
      <w:r w:rsidRPr="00C10594">
        <w:rPr>
          <w:rFonts w:ascii="Times New Roman" w:hAnsi="Times New Roman"/>
          <w:b/>
          <w:bCs/>
          <w:sz w:val="24"/>
          <w:szCs w:val="24"/>
        </w:rPr>
        <w:t>ПЛАН</w:t>
      </w:r>
    </w:p>
    <w:p w:rsidR="00E2295F" w:rsidRPr="00C10594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594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В </w:t>
      </w:r>
      <w:r>
        <w:rPr>
          <w:rFonts w:ascii="Times New Roman" w:hAnsi="Times New Roman"/>
          <w:b/>
          <w:bCs/>
          <w:sz w:val="24"/>
          <w:szCs w:val="24"/>
        </w:rPr>
        <w:t>МО СП «БАРСКОЕ»</w:t>
      </w:r>
    </w:p>
    <w:p w:rsidR="00E2295F" w:rsidRPr="00C10594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2021 - 2023</w:t>
      </w:r>
      <w:r w:rsidRPr="00C10594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6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2041"/>
        <w:gridCol w:w="1984"/>
        <w:gridCol w:w="2438"/>
      </w:tblGrid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2295F" w:rsidRPr="003225DA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персональной ответственности специалистов администрации за состояние антикоррупционной работы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Формирование антикоррупционной компетентности в органах местног</w:t>
            </w:r>
            <w:r>
              <w:rPr>
                <w:rFonts w:ascii="Times New Roman" w:hAnsi="Times New Roman"/>
                <w:sz w:val="24"/>
                <w:szCs w:val="24"/>
              </w:rPr>
              <w:t>о самоуправления МО СП «Барское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стандартов антикоррупционного поведения, установленных законодательством Российской Федерации и Республики Бурятия, 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Обобщить и провести анализ принятых предусмотренных законодательством Российской Федерации мер по предотвращению и урегулированию конфликта интересов, в том числе принятых по каждому случаю конфликта интересов мер юридической ответственности.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2021-2023гг.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нормативных правовых актов, утверждающих порядок сообщения отдельными категориями лиц в органах местного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оценки подарка, реализации (выкупа) и зачисления средств, вырученных от его реализации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Обобщение и проведение анализа информации о соблюдении запретов, ограничений и требований, установленных в целях противодействия коррупции, в том числе при получении подарков отдельными категориями лиц,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лицами, замещающими муниципальные должности,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ными служащими в МО СП «Барское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»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Совершенствование знаний и навыков применения антикоррупционного законодательства при организации профессиональной переподготовки, повышения квалификации лиц, замещающих муниципальные должности, и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порядке, предусмотренном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правовыми актами Российской Федерации, проверок по случаям несоблюдения лицами, замещающими муниципальные должности, и муниципальными служащими ограничений, запретов и неисполнения ими обязанностей, установленных в целях противодействия коррупции, применение к не исполняющим требования законодательства Российской Федерации в области противодействия коррупции соответствующих мер ответственности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По мере выявления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фактов нарушения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Проведение мероприятий по устранению коррупционного риска в сфере муниципальных закупок: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разработка и совершенствование типовых форм документов и методических рекомендаций по закупкам;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анализ протоколов конкурсных, аукционных, котировочных комиссий, муниципальных контрактов, выполнения работ, оказания услуг для муниципальных нужд;</w:t>
            </w:r>
          </w:p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регулярная разъяснительная работа с должностными лицами, ответственными за осуществление закупок;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-решить вопрос о финансировании в целях повышения мер материального и морального стимулирования лиц, ответственных за осуществление закупок;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принятия мер по повышению эффективности контроля: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- за соблюдением лицами, замещающими должности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службы в органах МО СП «</w:t>
            </w:r>
            <w:r w:rsidR="0099398D">
              <w:rPr>
                <w:rFonts w:ascii="Times New Roman" w:hAnsi="Times New Roman"/>
                <w:sz w:val="24"/>
                <w:szCs w:val="24"/>
              </w:rPr>
              <w:t>Барское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служащих, и урегулированию конфликта интересов на муниципальной службе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2021 - 2023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Усиление контроля за рассмотрением обращений граждан и юридических лиц о фактах коррупции.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Обобщение практики о фактах коррупции при рассмотрении обращений граждан и организации проверок по фактам коррупции и принятие мер по повышению результативности и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III.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муниципальных услуг, анализ и выработка необходимых мер, направленных на повышение их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Ежеквартально до 1 числа месяца, следующего за отчетным периодом.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Координация работы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Опубликование сведений на официальном сайте органов местного самоуправления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открытости, гласности и доступности информационного пространства в сфере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закупок МО СП «Барское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», а также повышения </w:t>
            </w:r>
            <w:proofErr w:type="spellStart"/>
            <w:r w:rsidRPr="003225DA">
              <w:rPr>
                <w:rFonts w:ascii="Times New Roman" w:hAnsi="Times New Roman"/>
                <w:sz w:val="24"/>
                <w:szCs w:val="24"/>
              </w:rPr>
              <w:t>конкурентности</w:t>
            </w:r>
            <w:proofErr w:type="spellEnd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и прозрачности при размещении заказов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периодом.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введения требования об использовании специального программного обеспечения "Справки БК" всеми лицами, претендующими на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специалист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полноты представляемых сведений о доходах, расходах, об имуществе и обязательствах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</w:t>
            </w:r>
          </w:p>
        </w:tc>
      </w:tr>
      <w:tr w:rsidR="00E2295F" w:rsidRPr="003225DA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IV.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профилактике и противодействии коррупции.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2021-2023гг.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разделах противодействия коррупции разъяснений по вопросам в сфере коррупции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E2295F" w:rsidRPr="008126C8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95F" w:rsidRPr="008126C8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95F" w:rsidRPr="008126C8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пяти рабочих дней с даты заседания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Default="00E2295F" w:rsidP="00E2295F"/>
    <w:p w:rsidR="00BD6AE2" w:rsidRDefault="00BD6AE2"/>
    <w:sectPr w:rsidR="00BD6AE2" w:rsidSect="0067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2DC7"/>
    <w:multiLevelType w:val="hybridMultilevel"/>
    <w:tmpl w:val="43EE913A"/>
    <w:lvl w:ilvl="0" w:tplc="EDC675B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7C"/>
    <w:rsid w:val="004C177C"/>
    <w:rsid w:val="0099398D"/>
    <w:rsid w:val="009E26BD"/>
    <w:rsid w:val="00BD6AE2"/>
    <w:rsid w:val="00E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9DFA0-E985-49E6-B2F2-88ACD9AF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2139581F0E0B2FE526D78A73E1A5B8C2C8DB359BB6582ABC76A43E57D439C159D81F351C914DFA3B8084BD7BC679F9W5b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2139581F0E0B2FE526D78A73E1A5B8C2C8DB359BB7522BBA76A43E57D439C159D81F351C914DFA3B8084BD7BC679F9W5b1G" TargetMode="External"/><Relationship Id="rId5" Type="http://schemas.openxmlformats.org/officeDocument/2006/relationships/hyperlink" Target="consultantplus://offline/ref=BA2139581F0E0B2FE526C987658DF8B0C5C28C3A98B35175E729FF6300DD33960C971E6959C55EFA388087BF64WCb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1531</Words>
  <Characters>8731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2021-07-02T02:42:00Z</dcterms:created>
  <dcterms:modified xsi:type="dcterms:W3CDTF">2021-07-20T02:49:00Z</dcterms:modified>
</cp:coreProperties>
</file>